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48B5B" w14:textId="39CD85F6" w:rsidR="00271624" w:rsidRPr="007F0D42" w:rsidRDefault="00AE08AF" w:rsidP="002F39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0D42">
        <w:rPr>
          <w:rFonts w:ascii="Times New Roman" w:hAnsi="Times New Roman" w:cs="Times New Roman"/>
          <w:b/>
          <w:sz w:val="24"/>
          <w:szCs w:val="24"/>
        </w:rPr>
        <w:t>LIETUVOS DIZAINO TARYBOS 20</w:t>
      </w:r>
      <w:r w:rsidR="00D07EC5">
        <w:rPr>
          <w:rFonts w:ascii="Times New Roman" w:hAnsi="Times New Roman" w:cs="Times New Roman"/>
          <w:b/>
          <w:sz w:val="24"/>
          <w:szCs w:val="24"/>
        </w:rPr>
        <w:t>2</w:t>
      </w:r>
      <w:r w:rsidR="004949DF">
        <w:rPr>
          <w:rFonts w:ascii="Times New Roman" w:hAnsi="Times New Roman" w:cs="Times New Roman"/>
          <w:b/>
          <w:sz w:val="24"/>
          <w:szCs w:val="24"/>
        </w:rPr>
        <w:t>2</w:t>
      </w:r>
      <w:r w:rsidRPr="007F0D42">
        <w:rPr>
          <w:rFonts w:ascii="Times New Roman" w:hAnsi="Times New Roman" w:cs="Times New Roman"/>
          <w:b/>
          <w:sz w:val="24"/>
          <w:szCs w:val="24"/>
        </w:rPr>
        <w:t xml:space="preserve"> M. VEIKLOS ATASKAITA</w:t>
      </w:r>
    </w:p>
    <w:p w14:paraId="6922EF9B" w14:textId="4BB45868" w:rsidR="00AE08AF" w:rsidRPr="007F0D42" w:rsidRDefault="00AE08AF" w:rsidP="00AE08AF">
      <w:pPr>
        <w:rPr>
          <w:rFonts w:ascii="Times New Roman" w:hAnsi="Times New Roman" w:cs="Times New Roman"/>
          <w:sz w:val="24"/>
          <w:szCs w:val="24"/>
        </w:rPr>
      </w:pPr>
      <w:r w:rsidRPr="007F0D42">
        <w:rPr>
          <w:rFonts w:ascii="Times New Roman" w:hAnsi="Times New Roman" w:cs="Times New Roman"/>
          <w:sz w:val="24"/>
          <w:szCs w:val="24"/>
        </w:rPr>
        <w:t>Lietuvos dizaino taryba (toliau – Taryba), kurios sudėtis patvirtinta Kultūros ministro 20</w:t>
      </w:r>
      <w:r w:rsidR="00BA4912">
        <w:rPr>
          <w:rFonts w:ascii="Times New Roman" w:hAnsi="Times New Roman" w:cs="Times New Roman"/>
          <w:sz w:val="24"/>
          <w:szCs w:val="24"/>
        </w:rPr>
        <w:t>22</w:t>
      </w:r>
      <w:r w:rsidRPr="007F0D42">
        <w:rPr>
          <w:rFonts w:ascii="Times New Roman" w:hAnsi="Times New Roman" w:cs="Times New Roman"/>
          <w:sz w:val="24"/>
          <w:szCs w:val="24"/>
        </w:rPr>
        <w:t xml:space="preserve"> m. </w:t>
      </w:r>
      <w:r w:rsidR="00BA4912">
        <w:rPr>
          <w:rFonts w:ascii="Times New Roman" w:hAnsi="Times New Roman" w:cs="Times New Roman"/>
          <w:sz w:val="24"/>
          <w:szCs w:val="24"/>
        </w:rPr>
        <w:t>balandžio</w:t>
      </w:r>
      <w:r w:rsidRPr="007F0D42">
        <w:rPr>
          <w:rFonts w:ascii="Times New Roman" w:hAnsi="Times New Roman" w:cs="Times New Roman"/>
          <w:sz w:val="24"/>
          <w:szCs w:val="24"/>
        </w:rPr>
        <w:t xml:space="preserve"> </w:t>
      </w:r>
      <w:r w:rsidR="00BA4912">
        <w:rPr>
          <w:rFonts w:ascii="Times New Roman" w:hAnsi="Times New Roman" w:cs="Times New Roman"/>
          <w:sz w:val="24"/>
          <w:szCs w:val="24"/>
        </w:rPr>
        <w:t>6</w:t>
      </w:r>
      <w:r w:rsidRPr="007F0D42">
        <w:rPr>
          <w:rFonts w:ascii="Times New Roman" w:hAnsi="Times New Roman" w:cs="Times New Roman"/>
          <w:sz w:val="24"/>
          <w:szCs w:val="24"/>
        </w:rPr>
        <w:t xml:space="preserve"> d. įsakymu Nr. ĮV-3</w:t>
      </w:r>
      <w:r w:rsidR="00BA4912">
        <w:rPr>
          <w:rFonts w:ascii="Times New Roman" w:hAnsi="Times New Roman" w:cs="Times New Roman"/>
          <w:sz w:val="24"/>
          <w:szCs w:val="24"/>
        </w:rPr>
        <w:t>68</w:t>
      </w:r>
      <w:r w:rsidRPr="007F0D42">
        <w:rPr>
          <w:rFonts w:ascii="Times New Roman" w:hAnsi="Times New Roman" w:cs="Times New Roman"/>
          <w:sz w:val="24"/>
          <w:szCs w:val="24"/>
        </w:rPr>
        <w:t>, 20</w:t>
      </w:r>
      <w:r w:rsidR="001E2A89">
        <w:rPr>
          <w:rFonts w:ascii="Times New Roman" w:hAnsi="Times New Roman" w:cs="Times New Roman"/>
          <w:sz w:val="24"/>
          <w:szCs w:val="24"/>
        </w:rPr>
        <w:t>2</w:t>
      </w:r>
      <w:r w:rsidR="00700171">
        <w:rPr>
          <w:rFonts w:ascii="Times New Roman" w:hAnsi="Times New Roman" w:cs="Times New Roman"/>
          <w:sz w:val="24"/>
          <w:szCs w:val="24"/>
        </w:rPr>
        <w:t>2</w:t>
      </w:r>
      <w:r w:rsidRPr="007F0D42">
        <w:rPr>
          <w:rFonts w:ascii="Times New Roman" w:hAnsi="Times New Roman" w:cs="Times New Roman"/>
          <w:sz w:val="24"/>
          <w:szCs w:val="24"/>
        </w:rPr>
        <w:t xml:space="preserve"> m. surengė </w:t>
      </w:r>
      <w:r w:rsidR="003A60D8">
        <w:rPr>
          <w:rFonts w:ascii="Times New Roman" w:hAnsi="Times New Roman" w:cs="Times New Roman"/>
          <w:sz w:val="24"/>
          <w:szCs w:val="24"/>
        </w:rPr>
        <w:t>4</w:t>
      </w:r>
      <w:r w:rsidRPr="007F0D42">
        <w:rPr>
          <w:rFonts w:ascii="Times New Roman" w:hAnsi="Times New Roman" w:cs="Times New Roman"/>
          <w:sz w:val="24"/>
          <w:szCs w:val="24"/>
        </w:rPr>
        <w:t xml:space="preserve"> posėdžius. </w:t>
      </w:r>
    </w:p>
    <w:p w14:paraId="247B749E" w14:textId="77777777" w:rsidR="000A2227" w:rsidRDefault="000A2227" w:rsidP="008C534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C4F0D6F" w14:textId="6782EAED" w:rsidR="00AE08AF" w:rsidRPr="00F176C9" w:rsidRDefault="00AE08AF" w:rsidP="008C534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176C9">
        <w:rPr>
          <w:rFonts w:ascii="Times New Roman" w:hAnsi="Times New Roman" w:cs="Times New Roman"/>
          <w:b/>
          <w:bCs/>
          <w:sz w:val="24"/>
          <w:szCs w:val="24"/>
        </w:rPr>
        <w:t>Posėdžiai vyko:</w:t>
      </w:r>
    </w:p>
    <w:p w14:paraId="7FC34C63" w14:textId="3070D06E" w:rsidR="00AE08AF" w:rsidRPr="007F0D42" w:rsidRDefault="00AE08AF" w:rsidP="00AE08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D42">
        <w:rPr>
          <w:rFonts w:ascii="Times New Roman" w:hAnsi="Times New Roman" w:cs="Times New Roman"/>
          <w:sz w:val="24"/>
          <w:szCs w:val="24"/>
        </w:rPr>
        <w:t>1. 20</w:t>
      </w:r>
      <w:r w:rsidR="00DB5CBC" w:rsidRPr="007F0D42">
        <w:rPr>
          <w:rFonts w:ascii="Times New Roman" w:hAnsi="Times New Roman" w:cs="Times New Roman"/>
          <w:sz w:val="24"/>
          <w:szCs w:val="24"/>
        </w:rPr>
        <w:t>2</w:t>
      </w:r>
      <w:r w:rsidR="000F79C7">
        <w:rPr>
          <w:rFonts w:ascii="Times New Roman" w:hAnsi="Times New Roman" w:cs="Times New Roman"/>
          <w:sz w:val="24"/>
          <w:szCs w:val="24"/>
        </w:rPr>
        <w:t>2</w:t>
      </w:r>
      <w:r w:rsidRPr="007F0D42">
        <w:rPr>
          <w:rFonts w:ascii="Times New Roman" w:hAnsi="Times New Roman" w:cs="Times New Roman"/>
          <w:sz w:val="24"/>
          <w:szCs w:val="24"/>
        </w:rPr>
        <w:t xml:space="preserve"> m. </w:t>
      </w:r>
      <w:r w:rsidR="003A60D8">
        <w:rPr>
          <w:rFonts w:ascii="Times New Roman" w:hAnsi="Times New Roman" w:cs="Times New Roman"/>
          <w:sz w:val="24"/>
          <w:szCs w:val="24"/>
        </w:rPr>
        <w:t>gegužės</w:t>
      </w:r>
      <w:r w:rsidRPr="007F0D42">
        <w:rPr>
          <w:rFonts w:ascii="Times New Roman" w:hAnsi="Times New Roman" w:cs="Times New Roman"/>
          <w:sz w:val="24"/>
          <w:szCs w:val="24"/>
        </w:rPr>
        <w:t xml:space="preserve"> </w:t>
      </w:r>
      <w:r w:rsidR="000F79C7">
        <w:rPr>
          <w:rFonts w:ascii="Times New Roman" w:hAnsi="Times New Roman" w:cs="Times New Roman"/>
          <w:sz w:val="24"/>
          <w:szCs w:val="24"/>
        </w:rPr>
        <w:t>23</w:t>
      </w:r>
      <w:r w:rsidRPr="007F0D42">
        <w:rPr>
          <w:rFonts w:ascii="Times New Roman" w:hAnsi="Times New Roman" w:cs="Times New Roman"/>
          <w:sz w:val="24"/>
          <w:szCs w:val="24"/>
        </w:rPr>
        <w:t xml:space="preserve"> d. </w:t>
      </w:r>
    </w:p>
    <w:p w14:paraId="025675EB" w14:textId="4726AB90" w:rsidR="00AE08AF" w:rsidRPr="007F0D42" w:rsidRDefault="00AE08AF" w:rsidP="00AE08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D42">
        <w:rPr>
          <w:rFonts w:ascii="Times New Roman" w:hAnsi="Times New Roman" w:cs="Times New Roman"/>
          <w:sz w:val="24"/>
          <w:szCs w:val="24"/>
        </w:rPr>
        <w:t>2. 20</w:t>
      </w:r>
      <w:r w:rsidR="00DB5CBC" w:rsidRPr="007F0D42">
        <w:rPr>
          <w:rFonts w:ascii="Times New Roman" w:hAnsi="Times New Roman" w:cs="Times New Roman"/>
          <w:sz w:val="24"/>
          <w:szCs w:val="24"/>
        </w:rPr>
        <w:t>2</w:t>
      </w:r>
      <w:r w:rsidR="00DA1754">
        <w:rPr>
          <w:rFonts w:ascii="Times New Roman" w:hAnsi="Times New Roman" w:cs="Times New Roman"/>
          <w:sz w:val="24"/>
          <w:szCs w:val="24"/>
        </w:rPr>
        <w:t>2</w:t>
      </w:r>
      <w:r w:rsidRPr="007F0D42">
        <w:rPr>
          <w:rFonts w:ascii="Times New Roman" w:hAnsi="Times New Roman" w:cs="Times New Roman"/>
          <w:sz w:val="24"/>
          <w:szCs w:val="24"/>
        </w:rPr>
        <w:t xml:space="preserve"> m. </w:t>
      </w:r>
      <w:r w:rsidR="003A60D8">
        <w:rPr>
          <w:rFonts w:ascii="Times New Roman" w:hAnsi="Times New Roman" w:cs="Times New Roman"/>
          <w:sz w:val="24"/>
          <w:szCs w:val="24"/>
        </w:rPr>
        <w:t>liepos</w:t>
      </w:r>
      <w:r w:rsidRPr="007F0D42">
        <w:rPr>
          <w:rFonts w:ascii="Times New Roman" w:hAnsi="Times New Roman" w:cs="Times New Roman"/>
          <w:sz w:val="24"/>
          <w:szCs w:val="24"/>
        </w:rPr>
        <w:t xml:space="preserve"> </w:t>
      </w:r>
      <w:r w:rsidR="00DA1754">
        <w:rPr>
          <w:rFonts w:ascii="Times New Roman" w:hAnsi="Times New Roman" w:cs="Times New Roman"/>
          <w:sz w:val="24"/>
          <w:szCs w:val="24"/>
        </w:rPr>
        <w:t>27</w:t>
      </w:r>
      <w:r w:rsidRPr="007F0D42">
        <w:rPr>
          <w:rFonts w:ascii="Times New Roman" w:hAnsi="Times New Roman" w:cs="Times New Roman"/>
          <w:sz w:val="24"/>
          <w:szCs w:val="24"/>
        </w:rPr>
        <w:t xml:space="preserve"> d. </w:t>
      </w:r>
    </w:p>
    <w:p w14:paraId="49F666E7" w14:textId="2C8B8E39" w:rsidR="00AE08AF" w:rsidRPr="007F0D42" w:rsidRDefault="00AE08AF" w:rsidP="00AE08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D42">
        <w:rPr>
          <w:rFonts w:ascii="Times New Roman" w:hAnsi="Times New Roman" w:cs="Times New Roman"/>
          <w:sz w:val="24"/>
          <w:szCs w:val="24"/>
        </w:rPr>
        <w:t>3. 20</w:t>
      </w:r>
      <w:r w:rsidR="00DB5CBC" w:rsidRPr="007F0D42">
        <w:rPr>
          <w:rFonts w:ascii="Times New Roman" w:hAnsi="Times New Roman" w:cs="Times New Roman"/>
          <w:sz w:val="24"/>
          <w:szCs w:val="24"/>
        </w:rPr>
        <w:t>2</w:t>
      </w:r>
      <w:r w:rsidR="006D387C">
        <w:rPr>
          <w:rFonts w:ascii="Times New Roman" w:hAnsi="Times New Roman" w:cs="Times New Roman"/>
          <w:sz w:val="24"/>
          <w:szCs w:val="24"/>
        </w:rPr>
        <w:t>2</w:t>
      </w:r>
      <w:r w:rsidRPr="007F0D42">
        <w:rPr>
          <w:rFonts w:ascii="Times New Roman" w:hAnsi="Times New Roman" w:cs="Times New Roman"/>
          <w:sz w:val="24"/>
          <w:szCs w:val="24"/>
        </w:rPr>
        <w:t xml:space="preserve"> m. </w:t>
      </w:r>
      <w:r w:rsidR="003A60D8">
        <w:rPr>
          <w:rFonts w:ascii="Times New Roman" w:hAnsi="Times New Roman" w:cs="Times New Roman"/>
          <w:sz w:val="24"/>
          <w:szCs w:val="24"/>
        </w:rPr>
        <w:t>rugsėjo</w:t>
      </w:r>
      <w:r w:rsidRPr="007F0D42">
        <w:rPr>
          <w:rFonts w:ascii="Times New Roman" w:hAnsi="Times New Roman" w:cs="Times New Roman"/>
          <w:sz w:val="24"/>
          <w:szCs w:val="24"/>
        </w:rPr>
        <w:t xml:space="preserve"> </w:t>
      </w:r>
      <w:r w:rsidR="006D387C">
        <w:rPr>
          <w:rFonts w:ascii="Times New Roman" w:hAnsi="Times New Roman" w:cs="Times New Roman"/>
          <w:sz w:val="24"/>
          <w:szCs w:val="24"/>
        </w:rPr>
        <w:t>28</w:t>
      </w:r>
      <w:r w:rsidRPr="007F0D42">
        <w:rPr>
          <w:rFonts w:ascii="Times New Roman" w:hAnsi="Times New Roman" w:cs="Times New Roman"/>
          <w:sz w:val="24"/>
          <w:szCs w:val="24"/>
        </w:rPr>
        <w:t xml:space="preserve"> d. </w:t>
      </w:r>
    </w:p>
    <w:p w14:paraId="6AB2561E" w14:textId="2BA47CB6" w:rsidR="00DB5CBC" w:rsidRPr="007F0D42" w:rsidRDefault="00AE08AF" w:rsidP="00AE08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D42">
        <w:rPr>
          <w:rFonts w:ascii="Times New Roman" w:hAnsi="Times New Roman" w:cs="Times New Roman"/>
          <w:sz w:val="24"/>
          <w:szCs w:val="24"/>
        </w:rPr>
        <w:t>4. 20</w:t>
      </w:r>
      <w:r w:rsidR="00DB5CBC" w:rsidRPr="007F0D42">
        <w:rPr>
          <w:rFonts w:ascii="Times New Roman" w:hAnsi="Times New Roman" w:cs="Times New Roman"/>
          <w:sz w:val="24"/>
          <w:szCs w:val="24"/>
        </w:rPr>
        <w:t>2</w:t>
      </w:r>
      <w:r w:rsidR="008E21C5">
        <w:rPr>
          <w:rFonts w:ascii="Times New Roman" w:hAnsi="Times New Roman" w:cs="Times New Roman"/>
          <w:sz w:val="24"/>
          <w:szCs w:val="24"/>
        </w:rPr>
        <w:t>2</w:t>
      </w:r>
      <w:r w:rsidRPr="007F0D42">
        <w:rPr>
          <w:rFonts w:ascii="Times New Roman" w:hAnsi="Times New Roman" w:cs="Times New Roman"/>
          <w:sz w:val="24"/>
          <w:szCs w:val="24"/>
        </w:rPr>
        <w:t xml:space="preserve"> m. </w:t>
      </w:r>
      <w:r w:rsidR="003A60D8">
        <w:rPr>
          <w:rFonts w:ascii="Times New Roman" w:hAnsi="Times New Roman" w:cs="Times New Roman"/>
          <w:sz w:val="24"/>
          <w:szCs w:val="24"/>
        </w:rPr>
        <w:t>lapkričio</w:t>
      </w:r>
      <w:r w:rsidRPr="007F0D42">
        <w:rPr>
          <w:rFonts w:ascii="Times New Roman" w:hAnsi="Times New Roman" w:cs="Times New Roman"/>
          <w:sz w:val="24"/>
          <w:szCs w:val="24"/>
        </w:rPr>
        <w:t xml:space="preserve"> </w:t>
      </w:r>
      <w:r w:rsidR="008E21C5">
        <w:rPr>
          <w:rFonts w:ascii="Times New Roman" w:hAnsi="Times New Roman" w:cs="Times New Roman"/>
          <w:sz w:val="24"/>
          <w:szCs w:val="24"/>
        </w:rPr>
        <w:t>23</w:t>
      </w:r>
      <w:r w:rsidRPr="007F0D42">
        <w:rPr>
          <w:rFonts w:ascii="Times New Roman" w:hAnsi="Times New Roman" w:cs="Times New Roman"/>
          <w:sz w:val="24"/>
          <w:szCs w:val="24"/>
        </w:rPr>
        <w:t xml:space="preserve"> d.</w:t>
      </w:r>
    </w:p>
    <w:p w14:paraId="1BAE3979" w14:textId="77777777" w:rsidR="0090009E" w:rsidRPr="007F0D42" w:rsidRDefault="0090009E" w:rsidP="00AE08A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8813A23" w14:textId="77777777" w:rsidR="000A2227" w:rsidRDefault="000A2227" w:rsidP="000B3D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5DFA9C2" w14:textId="2F35A82B" w:rsidR="005452F9" w:rsidRPr="00F176C9" w:rsidRDefault="0090009E" w:rsidP="000B3D2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76C9">
        <w:rPr>
          <w:rFonts w:ascii="Times New Roman" w:hAnsi="Times New Roman" w:cs="Times New Roman"/>
          <w:b/>
          <w:bCs/>
          <w:sz w:val="24"/>
          <w:szCs w:val="24"/>
        </w:rPr>
        <w:t>Posėdžiuose svarstyta:</w:t>
      </w:r>
    </w:p>
    <w:p w14:paraId="6C3FA942" w14:textId="55EBE271" w:rsidR="003A60D8" w:rsidRDefault="003A60D8" w:rsidP="003A60D8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60D8">
        <w:rPr>
          <w:rFonts w:ascii="Times New Roman" w:hAnsi="Times New Roman" w:cs="Times New Roman"/>
          <w:sz w:val="24"/>
          <w:szCs w:val="24"/>
        </w:rPr>
        <w:t xml:space="preserve">Naujojo </w:t>
      </w:r>
      <w:r w:rsidR="00D03A91">
        <w:rPr>
          <w:rFonts w:ascii="Times New Roman" w:hAnsi="Times New Roman" w:cs="Times New Roman"/>
          <w:sz w:val="24"/>
          <w:szCs w:val="24"/>
        </w:rPr>
        <w:t>e</w:t>
      </w:r>
      <w:r w:rsidRPr="003A60D8">
        <w:rPr>
          <w:rFonts w:ascii="Times New Roman" w:hAnsi="Times New Roman" w:cs="Times New Roman"/>
          <w:sz w:val="24"/>
          <w:szCs w:val="24"/>
        </w:rPr>
        <w:t xml:space="preserve">uropinio </w:t>
      </w:r>
      <w:r w:rsidR="00D03A91">
        <w:rPr>
          <w:rFonts w:ascii="Times New Roman" w:hAnsi="Times New Roman" w:cs="Times New Roman"/>
          <w:sz w:val="24"/>
          <w:szCs w:val="24"/>
        </w:rPr>
        <w:t>b</w:t>
      </w:r>
      <w:r w:rsidRPr="003A60D8">
        <w:rPr>
          <w:rFonts w:ascii="Times New Roman" w:hAnsi="Times New Roman" w:cs="Times New Roman"/>
          <w:sz w:val="24"/>
          <w:szCs w:val="24"/>
        </w:rPr>
        <w:t>auhauzo iniciatyva</w:t>
      </w:r>
      <w:r w:rsidR="00CB7CD1">
        <w:rPr>
          <w:rFonts w:ascii="Times New Roman" w:hAnsi="Times New Roman" w:cs="Times New Roman"/>
          <w:sz w:val="24"/>
          <w:szCs w:val="24"/>
        </w:rPr>
        <w:t>.</w:t>
      </w:r>
    </w:p>
    <w:p w14:paraId="45301180" w14:textId="77777777" w:rsidR="00547296" w:rsidRDefault="008B4D69" w:rsidP="00E53F4A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</w:t>
      </w:r>
      <w:r w:rsidRPr="003A60D8">
        <w:rPr>
          <w:rFonts w:ascii="Times New Roman" w:hAnsi="Times New Roman" w:cs="Times New Roman"/>
          <w:sz w:val="24"/>
          <w:szCs w:val="24"/>
        </w:rPr>
        <w:t>aliųjų viešųjų pirkimų gairės dizaino sričiai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4A67ADE" w14:textId="076CD502" w:rsidR="003A60D8" w:rsidRDefault="00547296" w:rsidP="00E53F4A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Pr="00547296">
        <w:rPr>
          <w:rFonts w:ascii="Times New Roman" w:hAnsi="Times New Roman" w:cs="Times New Roman"/>
          <w:sz w:val="24"/>
          <w:szCs w:val="24"/>
        </w:rPr>
        <w:t xml:space="preserve">ultūros ir kūrybinių industrijų </w:t>
      </w:r>
      <w:r w:rsidR="00A3176E">
        <w:rPr>
          <w:rFonts w:ascii="Times New Roman" w:hAnsi="Times New Roman" w:cs="Times New Roman"/>
          <w:sz w:val="24"/>
          <w:szCs w:val="24"/>
        </w:rPr>
        <w:t xml:space="preserve">(KKI) </w:t>
      </w:r>
      <w:r w:rsidRPr="00547296">
        <w:rPr>
          <w:rFonts w:ascii="Times New Roman" w:hAnsi="Times New Roman" w:cs="Times New Roman"/>
          <w:sz w:val="24"/>
          <w:szCs w:val="24"/>
        </w:rPr>
        <w:t>finansavimo program</w:t>
      </w:r>
      <w:r w:rsidR="00D03A91">
        <w:rPr>
          <w:rFonts w:ascii="Times New Roman" w:hAnsi="Times New Roman" w:cs="Times New Roman"/>
          <w:sz w:val="24"/>
          <w:szCs w:val="24"/>
        </w:rPr>
        <w:t>os</w:t>
      </w:r>
      <w:r w:rsidRPr="00547296">
        <w:rPr>
          <w:rFonts w:ascii="Times New Roman" w:hAnsi="Times New Roman" w:cs="Times New Roman"/>
          <w:sz w:val="24"/>
          <w:szCs w:val="24"/>
        </w:rPr>
        <w:t xml:space="preserve"> naujam investicijų programos laikotarpiui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ECB48AA" w14:textId="400D4714" w:rsidR="00547296" w:rsidRDefault="009445D7" w:rsidP="00E53F4A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45D7">
        <w:rPr>
          <w:rFonts w:ascii="Times New Roman" w:hAnsi="Times New Roman" w:cs="Times New Roman"/>
          <w:sz w:val="24"/>
          <w:szCs w:val="24"/>
        </w:rPr>
        <w:t>Knygos meno konkurso nuostatų atnaujinimas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86CAFF1" w14:textId="572C6F6B" w:rsidR="009445D7" w:rsidRDefault="0089211B" w:rsidP="00E53F4A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89211B">
        <w:rPr>
          <w:rFonts w:ascii="Times New Roman" w:hAnsi="Times New Roman" w:cs="Times New Roman"/>
          <w:sz w:val="24"/>
          <w:szCs w:val="24"/>
        </w:rPr>
        <w:t>iūlymai dizaino srities aukštojo mokslo sistemos tobulinimui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EBB33D6" w14:textId="77777777" w:rsidR="0089211B" w:rsidRPr="00547296" w:rsidRDefault="0089211B" w:rsidP="0089211B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80F637B" w14:textId="77777777" w:rsidR="000A2227" w:rsidRDefault="000A2227" w:rsidP="00E53F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3DAB6A9" w14:textId="50A01340" w:rsidR="005452F9" w:rsidRPr="00F176C9" w:rsidRDefault="0090009E" w:rsidP="00E53F4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76C9">
        <w:rPr>
          <w:rFonts w:ascii="Times New Roman" w:hAnsi="Times New Roman" w:cs="Times New Roman"/>
          <w:b/>
          <w:bCs/>
          <w:sz w:val="24"/>
          <w:szCs w:val="24"/>
        </w:rPr>
        <w:t>Pateikti pasiūlymai:</w:t>
      </w:r>
    </w:p>
    <w:p w14:paraId="52601222" w14:textId="26303C5A" w:rsidR="002860EF" w:rsidRPr="000259E9" w:rsidRDefault="000259E9" w:rsidP="000259E9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Diskutuoti toliau ir rengti rekomendacijas</w:t>
      </w:r>
      <w:r w:rsidR="00011804" w:rsidRPr="000259E9">
        <w:rPr>
          <w:rFonts w:ascii="Times New Roman" w:hAnsi="Times New Roman" w:cs="Times New Roman"/>
          <w:sz w:val="24"/>
          <w:szCs w:val="24"/>
        </w:rPr>
        <w:t xml:space="preserve"> dėl žaliųjų pirkim</w:t>
      </w:r>
      <w:r w:rsidR="00A6236C">
        <w:rPr>
          <w:rFonts w:ascii="Times New Roman" w:hAnsi="Times New Roman" w:cs="Times New Roman"/>
          <w:sz w:val="24"/>
          <w:szCs w:val="24"/>
        </w:rPr>
        <w:t xml:space="preserve">ų </w:t>
      </w:r>
      <w:r w:rsidR="00011804" w:rsidRPr="000259E9">
        <w:rPr>
          <w:rFonts w:ascii="Times New Roman" w:hAnsi="Times New Roman" w:cs="Times New Roman"/>
          <w:sz w:val="24"/>
          <w:szCs w:val="24"/>
        </w:rPr>
        <w:t>ir gero dizaino suvokimo.</w:t>
      </w:r>
    </w:p>
    <w:p w14:paraId="219312F3" w14:textId="48EF0941" w:rsidR="00A3176E" w:rsidRDefault="00A3176E" w:rsidP="00942FD7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Į</w:t>
      </w:r>
      <w:r w:rsidRPr="00A3176E">
        <w:rPr>
          <w:rFonts w:ascii="Times New Roman" w:hAnsi="Times New Roman" w:cs="Times New Roman"/>
          <w:sz w:val="24"/>
          <w:szCs w:val="24"/>
        </w:rPr>
        <w:t>sitraukti į KKI finansavimo priemonių rengimą</w:t>
      </w:r>
      <w:r>
        <w:rPr>
          <w:rFonts w:ascii="Times New Roman" w:hAnsi="Times New Roman" w:cs="Times New Roman"/>
          <w:sz w:val="24"/>
          <w:szCs w:val="24"/>
        </w:rPr>
        <w:t xml:space="preserve"> ir atstovauti dizaino sritį.</w:t>
      </w:r>
      <w:r w:rsidRPr="00A317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56499C" w14:textId="49E8D40E" w:rsidR="008C5348" w:rsidRDefault="00384E4B" w:rsidP="00942FD7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Skatinti dizaino srities atstovus tapti Lietuvos kultūros tarybos eksper</w:t>
      </w:r>
      <w:r w:rsidR="008F7657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ais.</w:t>
      </w:r>
    </w:p>
    <w:p w14:paraId="7BEE813F" w14:textId="68C42D5B" w:rsidR="00384E4B" w:rsidRDefault="007505E2" w:rsidP="00942FD7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Parengti siūlymus Kultūros ministerijai dėl Knygos meno konkurso nuostatų atnaujinimo.</w:t>
      </w:r>
    </w:p>
    <w:p w14:paraId="490CF990" w14:textId="111D0FF2" w:rsidR="007505E2" w:rsidRPr="002F394B" w:rsidRDefault="00DE530F" w:rsidP="00942FD7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Įvardytus siūlymus dėl dizaino srities aukštojo mokslo sistemos tobulinimo spręsti kitais formatais.</w:t>
      </w:r>
    </w:p>
    <w:p w14:paraId="2D755576" w14:textId="77777777" w:rsidR="003E1A1E" w:rsidRDefault="003E1A1E" w:rsidP="008C5348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14:paraId="67750E88" w14:textId="4784F02E" w:rsidR="003E1A1E" w:rsidRDefault="003E1A1E" w:rsidP="008C5348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14:paraId="51FF015B" w14:textId="3EE3E86F" w:rsidR="00CB7CD1" w:rsidRDefault="00CB7CD1" w:rsidP="008C5348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14:paraId="4858C523" w14:textId="108FAF40" w:rsidR="00CB7CD1" w:rsidRDefault="00CB7CD1" w:rsidP="008C5348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14:paraId="7342F46D" w14:textId="6AA7F30E" w:rsidR="00CB7CD1" w:rsidRDefault="00CB7CD1" w:rsidP="008C5348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14:paraId="48244ADC" w14:textId="3358AD8B" w:rsidR="00CB7CD1" w:rsidRDefault="00CB7CD1" w:rsidP="008C5348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14:paraId="6C067C3E" w14:textId="4FD9530E" w:rsidR="00CB7CD1" w:rsidRDefault="00CB7CD1" w:rsidP="008C5348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14:paraId="5F5415BA" w14:textId="37D27203" w:rsidR="00CB7CD1" w:rsidRDefault="00CB7CD1" w:rsidP="008C5348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14:paraId="1F6CB715" w14:textId="28B859E0" w:rsidR="00CB7CD1" w:rsidRDefault="00CB7CD1" w:rsidP="008C5348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14:paraId="435CB786" w14:textId="56F95EA7" w:rsidR="00CB7CD1" w:rsidRDefault="00CB7CD1" w:rsidP="008C5348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14:paraId="37B117BE" w14:textId="1FE89D28" w:rsidR="00CB7CD1" w:rsidRDefault="00CB7CD1" w:rsidP="008C5348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14:paraId="39E1C5CC" w14:textId="256DFAC7" w:rsidR="00CB7CD1" w:rsidRDefault="00CB7CD1" w:rsidP="008C5348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14:paraId="073A6BB4" w14:textId="67428FD6" w:rsidR="00CB7CD1" w:rsidRDefault="00CB7CD1" w:rsidP="008C5348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14:paraId="7F94EE76" w14:textId="0F8D3063" w:rsidR="00CB7CD1" w:rsidRDefault="00CB7CD1" w:rsidP="008C5348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14:paraId="368601D5" w14:textId="4E01273D" w:rsidR="00CB7CD1" w:rsidRDefault="00CB7CD1" w:rsidP="008C5348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14:paraId="1D4B275A" w14:textId="67317984" w:rsidR="00CB7CD1" w:rsidRDefault="00CB7CD1" w:rsidP="008C5348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14:paraId="700FA447" w14:textId="231E2424" w:rsidR="00CB7CD1" w:rsidRDefault="00CB7CD1" w:rsidP="008C5348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14:paraId="565D45BB" w14:textId="5348E9CE" w:rsidR="00CB7CD1" w:rsidRDefault="00CB7CD1" w:rsidP="008C5348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14:paraId="7B2D7C9B" w14:textId="77777777" w:rsidR="00CB7CD1" w:rsidRDefault="00CB7CD1" w:rsidP="008C5348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14:paraId="6AF50080" w14:textId="77777777" w:rsidR="00771B26" w:rsidRDefault="008C5348" w:rsidP="008C5348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7F0D42">
        <w:rPr>
          <w:rFonts w:ascii="Times New Roman" w:hAnsi="Times New Roman" w:cs="Times New Roman"/>
          <w:sz w:val="18"/>
          <w:szCs w:val="18"/>
        </w:rPr>
        <w:t>Parengė:</w:t>
      </w:r>
    </w:p>
    <w:p w14:paraId="193BE2BC" w14:textId="792A686C" w:rsidR="008C5348" w:rsidRPr="007F0D42" w:rsidRDefault="008C5348" w:rsidP="008C5348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7F0D42">
        <w:rPr>
          <w:rFonts w:ascii="Times New Roman" w:hAnsi="Times New Roman" w:cs="Times New Roman"/>
          <w:sz w:val="18"/>
          <w:szCs w:val="18"/>
        </w:rPr>
        <w:t xml:space="preserve">Profesionaliosios kūrybos ir tarptautiškumo politikos grupės vyr. specialistė, Lietuvos dizaino tarybos sekretorė </w:t>
      </w:r>
    </w:p>
    <w:p w14:paraId="29761739" w14:textId="4ED38D9F" w:rsidR="008C5348" w:rsidRPr="007F0D42" w:rsidRDefault="003A60D8" w:rsidP="008C5348">
      <w:pPr>
        <w:pStyle w:val="NoSpacing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Reda Aleliūnaitė</w:t>
      </w:r>
    </w:p>
    <w:sectPr w:rsidR="008C5348" w:rsidRPr="007F0D4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A462B"/>
    <w:multiLevelType w:val="hybridMultilevel"/>
    <w:tmpl w:val="2B52433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397C0F"/>
    <w:multiLevelType w:val="hybridMultilevel"/>
    <w:tmpl w:val="C5587A9E"/>
    <w:lvl w:ilvl="0" w:tplc="709A4B3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2228183">
    <w:abstractNumId w:val="1"/>
  </w:num>
  <w:num w:numId="2" w16cid:durableId="1635477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8AF"/>
    <w:rsid w:val="00011804"/>
    <w:rsid w:val="00013FD2"/>
    <w:rsid w:val="000259E9"/>
    <w:rsid w:val="000A2227"/>
    <w:rsid w:val="000B388F"/>
    <w:rsid w:val="000B3D26"/>
    <w:rsid w:val="000F79C7"/>
    <w:rsid w:val="00162EB5"/>
    <w:rsid w:val="001A4487"/>
    <w:rsid w:val="001E2A89"/>
    <w:rsid w:val="002133D2"/>
    <w:rsid w:val="00271624"/>
    <w:rsid w:val="002860EF"/>
    <w:rsid w:val="002C134E"/>
    <w:rsid w:val="002F394B"/>
    <w:rsid w:val="00384E4B"/>
    <w:rsid w:val="003A60D8"/>
    <w:rsid w:val="003D7025"/>
    <w:rsid w:val="003E1A1E"/>
    <w:rsid w:val="004949DF"/>
    <w:rsid w:val="005452F9"/>
    <w:rsid w:val="00547296"/>
    <w:rsid w:val="00560585"/>
    <w:rsid w:val="005D4FFE"/>
    <w:rsid w:val="005F5F40"/>
    <w:rsid w:val="00677D0F"/>
    <w:rsid w:val="006D387C"/>
    <w:rsid w:val="00700171"/>
    <w:rsid w:val="007505E2"/>
    <w:rsid w:val="00771B26"/>
    <w:rsid w:val="007D5810"/>
    <w:rsid w:val="007F0D42"/>
    <w:rsid w:val="00802A7D"/>
    <w:rsid w:val="0089211B"/>
    <w:rsid w:val="008B4D69"/>
    <w:rsid w:val="008C5348"/>
    <w:rsid w:val="008E21C5"/>
    <w:rsid w:val="008F7657"/>
    <w:rsid w:val="0090009E"/>
    <w:rsid w:val="00942FD7"/>
    <w:rsid w:val="009445D7"/>
    <w:rsid w:val="00993E1F"/>
    <w:rsid w:val="009A3224"/>
    <w:rsid w:val="009C02FC"/>
    <w:rsid w:val="009C26D7"/>
    <w:rsid w:val="009F1C8A"/>
    <w:rsid w:val="00A3176E"/>
    <w:rsid w:val="00A6236C"/>
    <w:rsid w:val="00AE08AF"/>
    <w:rsid w:val="00B113E4"/>
    <w:rsid w:val="00B7067C"/>
    <w:rsid w:val="00BA4912"/>
    <w:rsid w:val="00C16591"/>
    <w:rsid w:val="00C315BE"/>
    <w:rsid w:val="00CB7CD1"/>
    <w:rsid w:val="00D03A91"/>
    <w:rsid w:val="00D07EC5"/>
    <w:rsid w:val="00D66A5E"/>
    <w:rsid w:val="00DA1754"/>
    <w:rsid w:val="00DB5CBC"/>
    <w:rsid w:val="00DE530F"/>
    <w:rsid w:val="00E53F4A"/>
    <w:rsid w:val="00EA09FD"/>
    <w:rsid w:val="00F17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F665D"/>
  <w15:docId w15:val="{7960F122-FE0D-464C-9631-C1EDA7B11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26D7"/>
    <w:pPr>
      <w:ind w:left="720"/>
      <w:contextualSpacing/>
    </w:pPr>
  </w:style>
  <w:style w:type="paragraph" w:styleId="NoSpacing">
    <w:name w:val="No Spacing"/>
    <w:uiPriority w:val="1"/>
    <w:qFormat/>
    <w:rsid w:val="008C53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25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809</Words>
  <Characters>462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Milda Vakarinaitė</dc:creator>
  <cp:lastModifiedBy>Reda Aleliūnaitė</cp:lastModifiedBy>
  <cp:revision>38</cp:revision>
  <dcterms:created xsi:type="dcterms:W3CDTF">2020-12-14T10:56:00Z</dcterms:created>
  <dcterms:modified xsi:type="dcterms:W3CDTF">2022-12-14T09:28:00Z</dcterms:modified>
</cp:coreProperties>
</file>